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F8" w:rsidRDefault="001A48F8" w:rsidP="001A48F8">
      <w:pPr>
        <w:spacing w:after="0" w:line="360" w:lineRule="auto"/>
        <w:rPr>
          <w:rFonts w:ascii="Arial" w:eastAsia="Times New Roman" w:hAnsi="Arial" w:cs="Arial"/>
          <w:lang w:eastAsia="en-GB"/>
        </w:rPr>
      </w:pPr>
      <w:r>
        <w:rPr>
          <w:rFonts w:ascii="Arial" w:eastAsia="Times New Roman" w:hAnsi="Arial" w:cs="Arial"/>
          <w:lang w:eastAsia="en-GB"/>
        </w:rPr>
        <w:t>LYMPSTONE PARISH COUNCIL</w:t>
      </w:r>
    </w:p>
    <w:p w:rsidR="001A48F8" w:rsidRDefault="001A48F8" w:rsidP="001A48F8">
      <w:pPr>
        <w:spacing w:after="0" w:line="360" w:lineRule="auto"/>
        <w:rPr>
          <w:rFonts w:ascii="Arial" w:eastAsia="Times New Roman" w:hAnsi="Arial" w:cs="Arial"/>
          <w:lang w:eastAsia="en-GB"/>
        </w:rPr>
      </w:pPr>
    </w:p>
    <w:p w:rsidR="001A48F8" w:rsidRPr="001A48F8" w:rsidRDefault="001A48F8" w:rsidP="001A48F8">
      <w:pPr>
        <w:spacing w:after="0" w:line="360" w:lineRule="auto"/>
        <w:rPr>
          <w:rFonts w:ascii="Arial" w:eastAsia="Times New Roman" w:hAnsi="Arial" w:cs="Arial"/>
          <w:lang w:eastAsia="en-GB"/>
        </w:rPr>
      </w:pPr>
      <w:r>
        <w:rPr>
          <w:rFonts w:ascii="Arial" w:eastAsia="Times New Roman" w:hAnsi="Arial" w:cs="Arial"/>
          <w:lang w:eastAsia="en-GB"/>
        </w:rPr>
        <w:t>EDDC is, again,</w:t>
      </w:r>
      <w:r w:rsidRPr="001A48F8">
        <w:rPr>
          <w:rFonts w:ascii="Arial" w:eastAsia="Times New Roman" w:hAnsi="Arial" w:cs="Arial"/>
          <w:lang w:eastAsia="en-GB"/>
        </w:rPr>
        <w:t xml:space="preserve"> taking part in the Sustainable Communities Act. </w:t>
      </w:r>
      <w:r w:rsidRPr="001A48F8">
        <w:rPr>
          <w:rFonts w:ascii="Arial" w:eastAsia="Times New Roman" w:hAnsi="Arial" w:cs="Arial"/>
          <w:lang w:eastAsia="en-GB"/>
        </w:rPr>
        <w:t xml:space="preserve">Parish Councils </w:t>
      </w:r>
      <w:r w:rsidRPr="001A48F8">
        <w:rPr>
          <w:rFonts w:ascii="Arial" w:eastAsia="Times New Roman" w:hAnsi="Arial" w:cs="Arial"/>
          <w:lang w:eastAsia="en-GB"/>
        </w:rPr>
        <w:t xml:space="preserve">can submit proposals and you can encourage your residents, organisations and voluntary/ community groups to take part. </w:t>
      </w:r>
    </w:p>
    <w:p w:rsidR="001A48F8" w:rsidRPr="001A48F8" w:rsidRDefault="001A48F8" w:rsidP="001A48F8">
      <w:pPr>
        <w:spacing w:after="0" w:line="360" w:lineRule="auto"/>
        <w:rPr>
          <w:rFonts w:ascii="Arial" w:eastAsia="Times New Roman" w:hAnsi="Arial" w:cs="Arial"/>
          <w:lang w:eastAsia="en-GB"/>
        </w:rPr>
      </w:pPr>
    </w:p>
    <w:p w:rsidR="001A48F8" w:rsidRPr="001A48F8" w:rsidRDefault="001A48F8" w:rsidP="001A48F8">
      <w:pPr>
        <w:spacing w:after="0" w:line="360" w:lineRule="auto"/>
        <w:rPr>
          <w:rFonts w:ascii="Arial" w:eastAsia="Times New Roman" w:hAnsi="Arial" w:cs="Arial"/>
          <w:lang w:eastAsia="en-GB"/>
        </w:rPr>
      </w:pPr>
      <w:r w:rsidRPr="001A48F8">
        <w:rPr>
          <w:rFonts w:ascii="Arial" w:eastAsia="Times New Roman" w:hAnsi="Arial" w:cs="Arial"/>
          <w:lang w:eastAsia="en-GB"/>
        </w:rPr>
        <w:t>The Sustainable Communities Act aims to divert power and funding from central government and passes it to councils and local people, giving them a new opportunity to improve their local communities.   Although councils do not have a legal duty to support the Act, we have chosen to do so as we did in 2009 and we are now looking for your help in putting forward proposals for action to Government.</w:t>
      </w:r>
    </w:p>
    <w:p w:rsidR="001A48F8" w:rsidRPr="001A48F8" w:rsidRDefault="001A48F8" w:rsidP="001A48F8">
      <w:pPr>
        <w:spacing w:after="0" w:line="360" w:lineRule="auto"/>
        <w:rPr>
          <w:rFonts w:ascii="Arial" w:eastAsia="Times New Roman" w:hAnsi="Arial" w:cs="Arial"/>
          <w:lang w:eastAsia="en-GB"/>
        </w:rPr>
      </w:pPr>
    </w:p>
    <w:p w:rsidR="001A48F8" w:rsidRPr="001A48F8" w:rsidRDefault="001A48F8" w:rsidP="001A48F8">
      <w:pPr>
        <w:spacing w:after="0" w:line="360" w:lineRule="auto"/>
        <w:rPr>
          <w:rFonts w:ascii="Arial" w:eastAsia="Times New Roman" w:hAnsi="Arial" w:cs="Arial"/>
          <w:lang w:eastAsia="en-GB"/>
        </w:rPr>
      </w:pPr>
      <w:r w:rsidRPr="001A48F8">
        <w:rPr>
          <w:rFonts w:ascii="Arial" w:eastAsia="Times New Roman" w:hAnsi="Arial" w:cs="Arial"/>
          <w:lang w:eastAsia="en-GB"/>
        </w:rPr>
        <w:t>Ideas about what central government could change to help communities be more sustainable may be submitted by anyone, but they must fit three criteria:</w:t>
      </w:r>
    </w:p>
    <w:p w:rsidR="001A48F8" w:rsidRPr="001A48F8" w:rsidRDefault="001A48F8" w:rsidP="001A48F8">
      <w:pPr>
        <w:numPr>
          <w:ilvl w:val="0"/>
          <w:numId w:val="1"/>
        </w:numPr>
        <w:spacing w:after="0" w:line="360" w:lineRule="auto"/>
        <w:rPr>
          <w:rFonts w:ascii="Arial" w:eastAsia="Times New Roman" w:hAnsi="Arial" w:cs="Arial"/>
          <w:lang w:eastAsia="en-GB"/>
        </w:rPr>
      </w:pPr>
      <w:r w:rsidRPr="001A48F8">
        <w:rPr>
          <w:rFonts w:ascii="Arial" w:eastAsia="Times New Roman" w:hAnsi="Arial" w:cs="Arial"/>
          <w:lang w:eastAsia="en-GB"/>
        </w:rPr>
        <w:t>They must improve the ‘sustainability’ of the local community.  Sustainability can cover anything which improves the economic, social or environmental well-being of the area; or promotes participation in civic or political activity.  The Act aims to encourage a broad range of ideas.</w:t>
      </w:r>
    </w:p>
    <w:p w:rsidR="001A48F8" w:rsidRPr="001A48F8" w:rsidRDefault="001A48F8" w:rsidP="001A48F8">
      <w:pPr>
        <w:numPr>
          <w:ilvl w:val="0"/>
          <w:numId w:val="1"/>
        </w:numPr>
        <w:spacing w:after="0" w:line="360" w:lineRule="auto"/>
        <w:rPr>
          <w:rFonts w:ascii="Arial" w:eastAsia="Times New Roman" w:hAnsi="Arial" w:cs="Arial"/>
          <w:lang w:eastAsia="en-GB"/>
        </w:rPr>
      </w:pPr>
      <w:r w:rsidRPr="001A48F8">
        <w:rPr>
          <w:rFonts w:ascii="Arial" w:eastAsia="Times New Roman" w:hAnsi="Arial" w:cs="Arial"/>
          <w:lang w:eastAsia="en-GB"/>
        </w:rPr>
        <w:t>They must require action from central government, such as a change in legislation; a transfer of responsibilities from one public body to another; a new national policy; or a change or strengthening of an existing policy.</w:t>
      </w:r>
    </w:p>
    <w:p w:rsidR="001A48F8" w:rsidRPr="001A48F8" w:rsidRDefault="001A48F8" w:rsidP="001A48F8">
      <w:pPr>
        <w:numPr>
          <w:ilvl w:val="0"/>
          <w:numId w:val="1"/>
        </w:numPr>
        <w:spacing w:after="0" w:line="360" w:lineRule="auto"/>
        <w:rPr>
          <w:rFonts w:ascii="Arial" w:eastAsia="Times New Roman" w:hAnsi="Arial" w:cs="Arial"/>
          <w:lang w:eastAsia="en-GB"/>
        </w:rPr>
      </w:pPr>
      <w:r w:rsidRPr="001A48F8">
        <w:rPr>
          <w:rFonts w:ascii="Arial" w:eastAsia="Times New Roman" w:hAnsi="Arial" w:cs="Arial"/>
          <w:lang w:eastAsia="en-GB"/>
        </w:rPr>
        <w:t>They must be based within, or of specific relevance to, communities in East Devon.</w:t>
      </w:r>
    </w:p>
    <w:p w:rsidR="001A48F8" w:rsidRPr="001A48F8" w:rsidRDefault="001A48F8" w:rsidP="001A48F8">
      <w:pPr>
        <w:spacing w:after="0" w:line="360" w:lineRule="auto"/>
        <w:rPr>
          <w:rFonts w:ascii="Arial" w:eastAsia="Times New Roman" w:hAnsi="Arial" w:cs="Arial"/>
          <w:lang w:eastAsia="en-GB"/>
        </w:rPr>
      </w:pPr>
    </w:p>
    <w:p w:rsidR="001A48F8" w:rsidRPr="001A48F8" w:rsidRDefault="001A48F8" w:rsidP="001A48F8">
      <w:pPr>
        <w:spacing w:after="0" w:line="360" w:lineRule="auto"/>
        <w:rPr>
          <w:rFonts w:ascii="Arial" w:eastAsia="Times New Roman" w:hAnsi="Arial" w:cs="Arial"/>
          <w:lang w:eastAsia="en-GB"/>
        </w:rPr>
      </w:pPr>
      <w:r w:rsidRPr="001A48F8">
        <w:rPr>
          <w:rFonts w:ascii="Arial" w:eastAsia="Times New Roman" w:hAnsi="Arial" w:cs="Arial"/>
          <w:lang w:eastAsia="en-GB"/>
        </w:rPr>
        <w:t xml:space="preserve">To find out more or submit your proposals visit the Council’s website at: </w:t>
      </w:r>
      <w:hyperlink r:id="rId6" w:history="1">
        <w:r w:rsidRPr="001A48F8">
          <w:rPr>
            <w:rFonts w:ascii="Arial" w:eastAsia="Times New Roman" w:hAnsi="Arial" w:cs="Arial"/>
            <w:color w:val="0000FF"/>
            <w:u w:val="single"/>
            <w:lang w:eastAsia="en-GB"/>
          </w:rPr>
          <w:t>www.eastdevon.gov.uk/sustainablecommunitiesact</w:t>
        </w:r>
      </w:hyperlink>
      <w:r w:rsidRPr="001A48F8">
        <w:rPr>
          <w:rFonts w:ascii="Arial" w:eastAsia="Times New Roman" w:hAnsi="Arial" w:cs="Arial"/>
          <w:lang w:eastAsia="en-GB"/>
        </w:rPr>
        <w:t xml:space="preserve"> or you can phone the Community Engagement and Funding Officer on (01395) 517569 to ask for a paper copy of the proposal form to be posted out to you.</w:t>
      </w:r>
    </w:p>
    <w:p w:rsidR="001A48F8" w:rsidRPr="001A48F8" w:rsidRDefault="001A48F8" w:rsidP="001A48F8">
      <w:pPr>
        <w:spacing w:after="0" w:line="360" w:lineRule="auto"/>
        <w:rPr>
          <w:rFonts w:ascii="Arial" w:eastAsia="Times New Roman" w:hAnsi="Arial" w:cs="Arial"/>
          <w:lang w:eastAsia="en-GB"/>
        </w:rPr>
      </w:pPr>
    </w:p>
    <w:p w:rsidR="001A48F8" w:rsidRDefault="001A48F8" w:rsidP="001A48F8">
      <w:pPr>
        <w:spacing w:after="0" w:line="360" w:lineRule="auto"/>
        <w:rPr>
          <w:rFonts w:ascii="Arial" w:eastAsia="Times New Roman" w:hAnsi="Arial" w:cs="Arial"/>
          <w:lang w:eastAsia="en-GB"/>
        </w:rPr>
      </w:pPr>
      <w:r w:rsidRPr="001A48F8">
        <w:rPr>
          <w:rFonts w:ascii="Arial" w:eastAsia="Times New Roman" w:hAnsi="Arial" w:cs="Arial"/>
          <w:lang w:eastAsia="en-GB"/>
        </w:rPr>
        <w:t>All your proposals should be submitted by Friday 18 October 2013. The proposals will then go to a panel of local people to be discussed and shortlisted. The short-list will be discussed by one of the Council’s committees before being forwarded onto national Government who decide which proposals will be implemented.</w:t>
      </w:r>
    </w:p>
    <w:p w:rsidR="001A48F8" w:rsidRDefault="001A48F8" w:rsidP="001A48F8">
      <w:pPr>
        <w:spacing w:after="0" w:line="360" w:lineRule="auto"/>
        <w:rPr>
          <w:rFonts w:ascii="Arial" w:eastAsia="Times New Roman" w:hAnsi="Arial" w:cs="Arial"/>
          <w:lang w:eastAsia="en-GB"/>
        </w:rPr>
      </w:pPr>
    </w:p>
    <w:p w:rsidR="001A48F8" w:rsidRPr="001A48F8" w:rsidRDefault="001A48F8" w:rsidP="001A48F8">
      <w:pPr>
        <w:spacing w:after="0" w:line="360" w:lineRule="auto"/>
        <w:rPr>
          <w:rFonts w:ascii="Arial" w:eastAsia="Times New Roman" w:hAnsi="Arial" w:cs="Arial"/>
          <w:lang w:eastAsia="en-GB"/>
        </w:rPr>
      </w:pPr>
      <w:r>
        <w:rPr>
          <w:rFonts w:ascii="Arial" w:eastAsia="Times New Roman" w:hAnsi="Arial" w:cs="Arial"/>
          <w:lang w:eastAsia="en-GB"/>
        </w:rPr>
        <w:t>The Council is requested to consider whether it wishes to submit any proposal</w:t>
      </w:r>
      <w:bookmarkStart w:id="0" w:name="_GoBack"/>
      <w:bookmarkEnd w:id="0"/>
      <w:r>
        <w:rPr>
          <w:rFonts w:ascii="Arial" w:eastAsia="Times New Roman" w:hAnsi="Arial" w:cs="Arial"/>
          <w:lang w:eastAsia="en-GB"/>
        </w:rPr>
        <w:t>s.  It is suggested that this is publicised and considered again at a future meeting.</w:t>
      </w:r>
    </w:p>
    <w:p w:rsidR="00C544B9" w:rsidRDefault="00C544B9"/>
    <w:sectPr w:rsidR="00C5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57295"/>
    <w:multiLevelType w:val="hybridMultilevel"/>
    <w:tmpl w:val="1C705C7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F8"/>
    <w:rsid w:val="001A48F8"/>
    <w:rsid w:val="00C5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devon.gov.uk/sustainablecommunities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Company>Hewlett-Packard Company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2013-04-15T16:47:00Z</dcterms:created>
  <dcterms:modified xsi:type="dcterms:W3CDTF">2013-04-15T16:51:00Z</dcterms:modified>
</cp:coreProperties>
</file>