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5F943" w14:textId="56D3674F" w:rsidR="00D421AF" w:rsidRDefault="00D421AF" w:rsidP="00D421AF">
      <w:pPr>
        <w:pStyle w:val="Pa2"/>
        <w:rPr>
          <w:rStyle w:val="A3"/>
        </w:rPr>
      </w:pPr>
      <w:r>
        <w:rPr>
          <w:noProof/>
        </w:rPr>
        <w:drawing>
          <wp:anchor distT="0" distB="0" distL="114300" distR="114300" simplePos="0" relativeHeight="251658240" behindDoc="0" locked="0" layoutInCell="1" allowOverlap="1" wp14:anchorId="33BE383A" wp14:editId="2E3C353E">
            <wp:simplePos x="0" y="0"/>
            <wp:positionH relativeFrom="column">
              <wp:posOffset>0</wp:posOffset>
            </wp:positionH>
            <wp:positionV relativeFrom="paragraph">
              <wp:posOffset>0</wp:posOffset>
            </wp:positionV>
            <wp:extent cx="1418400" cy="1839600"/>
            <wp:effectExtent l="0" t="0" r="0" b="825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18400" cy="1839600"/>
                    </a:xfrm>
                    <a:prstGeom prst="rect">
                      <a:avLst/>
                    </a:prstGeom>
                  </pic:spPr>
                </pic:pic>
              </a:graphicData>
            </a:graphic>
            <wp14:sizeRelH relativeFrom="margin">
              <wp14:pctWidth>0</wp14:pctWidth>
            </wp14:sizeRelH>
            <wp14:sizeRelV relativeFrom="margin">
              <wp14:pctHeight>0</wp14:pctHeight>
            </wp14:sizeRelV>
          </wp:anchor>
        </w:drawing>
      </w:r>
      <w:r w:rsidRPr="00D421AF">
        <w:rPr>
          <w:rStyle w:val="Pa1"/>
        </w:rPr>
        <w:t xml:space="preserve"> </w:t>
      </w:r>
      <w:r>
        <w:rPr>
          <w:rStyle w:val="A3"/>
        </w:rPr>
        <w:t>LYMPSTONE LIVES</w:t>
      </w:r>
    </w:p>
    <w:p w14:paraId="072F2F19" w14:textId="77777777" w:rsidR="00D421AF" w:rsidRPr="00D421AF" w:rsidRDefault="00D421AF" w:rsidP="00D421AF"/>
    <w:p w14:paraId="3F183C68" w14:textId="77777777" w:rsidR="00D421AF" w:rsidRPr="00D421AF" w:rsidRDefault="00D421AF" w:rsidP="00D421AF">
      <w:pPr>
        <w:pStyle w:val="Pa1"/>
        <w:jc w:val="both"/>
        <w:rPr>
          <w:rFonts w:ascii="Trebuchet MS" w:hAnsi="Trebuchet MS"/>
          <w:color w:val="000000"/>
        </w:rPr>
      </w:pPr>
      <w:r w:rsidRPr="00D421AF">
        <w:rPr>
          <w:rStyle w:val="A1"/>
          <w:rFonts w:ascii="Trebuchet MS" w:hAnsi="Trebuchet MS"/>
          <w:b/>
          <w:bCs/>
          <w:sz w:val="24"/>
          <w:szCs w:val="24"/>
        </w:rPr>
        <w:t xml:space="preserve">RICHARD CRISP </w:t>
      </w:r>
      <w:r w:rsidRPr="00D421AF">
        <w:rPr>
          <w:rStyle w:val="A1"/>
          <w:rFonts w:ascii="Trebuchet MS" w:hAnsi="Trebuchet MS"/>
          <w:sz w:val="24"/>
          <w:szCs w:val="24"/>
        </w:rPr>
        <w:t xml:space="preserve">has always enjoyed a volunteering dimension to his life, be it as a rally organiser &amp; competitor with a motor club, Scouts as his son grew up, then WEA thereafter both in York and Exeter. Past chairman of Lympstone Twinning Association and Company secretary of the Norman Lockyer Observatory at Sidmouth, he is currently a trustee of the Village Hall and membership secretary of the Lympstone Fishery &amp; Harbour Association. </w:t>
      </w:r>
    </w:p>
    <w:p w14:paraId="6CE603B0" w14:textId="77777777" w:rsidR="00D421AF" w:rsidRDefault="00D421AF" w:rsidP="00D421AF">
      <w:pPr>
        <w:pStyle w:val="Pa1"/>
        <w:jc w:val="both"/>
        <w:rPr>
          <w:rStyle w:val="A1"/>
          <w:rFonts w:ascii="Trebuchet MS" w:hAnsi="Trebuchet MS"/>
          <w:b/>
          <w:bCs/>
          <w:sz w:val="24"/>
          <w:szCs w:val="24"/>
        </w:rPr>
      </w:pPr>
    </w:p>
    <w:p w14:paraId="1FD23D0C" w14:textId="382E8D0D" w:rsidR="00D421AF" w:rsidRPr="00D421AF" w:rsidRDefault="00D421AF" w:rsidP="00D421AF">
      <w:pPr>
        <w:pStyle w:val="Pa1"/>
        <w:jc w:val="both"/>
        <w:rPr>
          <w:rFonts w:ascii="Trebuchet MS" w:hAnsi="Trebuchet MS"/>
          <w:color w:val="000000"/>
        </w:rPr>
      </w:pPr>
      <w:r w:rsidRPr="00D421AF">
        <w:rPr>
          <w:rStyle w:val="A1"/>
          <w:rFonts w:ascii="Trebuchet MS" w:hAnsi="Trebuchet MS"/>
          <w:b/>
          <w:bCs/>
          <w:sz w:val="24"/>
          <w:szCs w:val="24"/>
        </w:rPr>
        <w:t>How did you come to live in Lympstone?</w:t>
      </w:r>
    </w:p>
    <w:p w14:paraId="5F7CB1FA" w14:textId="77777777" w:rsidR="00D421AF" w:rsidRPr="00D421AF" w:rsidRDefault="00D421AF" w:rsidP="00D421AF">
      <w:pPr>
        <w:pStyle w:val="Pa1"/>
        <w:jc w:val="both"/>
        <w:rPr>
          <w:rFonts w:ascii="Trebuchet MS" w:hAnsi="Trebuchet MS"/>
          <w:color w:val="000000"/>
        </w:rPr>
      </w:pPr>
      <w:r w:rsidRPr="00D421AF">
        <w:rPr>
          <w:rStyle w:val="A1"/>
          <w:rFonts w:ascii="Trebuchet MS" w:hAnsi="Trebuchet MS"/>
          <w:sz w:val="24"/>
          <w:szCs w:val="24"/>
        </w:rPr>
        <w:t xml:space="preserve">I was born in Bristol, but after 25 years as a physicist at </w:t>
      </w:r>
      <w:proofErr w:type="spellStart"/>
      <w:r w:rsidRPr="00D421AF">
        <w:rPr>
          <w:rStyle w:val="A1"/>
          <w:rFonts w:ascii="Trebuchet MS" w:hAnsi="Trebuchet MS"/>
          <w:sz w:val="24"/>
          <w:szCs w:val="24"/>
        </w:rPr>
        <w:t>Rowntrees</w:t>
      </w:r>
      <w:proofErr w:type="spellEnd"/>
      <w:r w:rsidRPr="00D421AF">
        <w:rPr>
          <w:rStyle w:val="A1"/>
          <w:rFonts w:ascii="Trebuchet MS" w:hAnsi="Trebuchet MS"/>
          <w:sz w:val="24"/>
          <w:szCs w:val="24"/>
        </w:rPr>
        <w:t xml:space="preserve">/Nestlé ‘up north’ in York, I wanted to move to an estuary in the West Country. Wife Anne, a “Lincolnshire </w:t>
      </w:r>
      <w:proofErr w:type="spellStart"/>
      <w:r w:rsidRPr="00D421AF">
        <w:rPr>
          <w:rStyle w:val="A1"/>
          <w:rFonts w:ascii="Trebuchet MS" w:hAnsi="Trebuchet MS"/>
          <w:sz w:val="24"/>
          <w:szCs w:val="24"/>
        </w:rPr>
        <w:t>Yellowbelly</w:t>
      </w:r>
      <w:proofErr w:type="spellEnd"/>
      <w:r w:rsidRPr="00D421AF">
        <w:rPr>
          <w:rStyle w:val="A1"/>
          <w:rFonts w:ascii="Trebuchet MS" w:hAnsi="Trebuchet MS"/>
          <w:sz w:val="24"/>
          <w:szCs w:val="24"/>
        </w:rPr>
        <w:t xml:space="preserve">”, stipulated that the SW was fine, but Cornwall was too far for our two children living in London to visit easily, so </w:t>
      </w:r>
      <w:proofErr w:type="gramStart"/>
      <w:r w:rsidRPr="00D421AF">
        <w:rPr>
          <w:rStyle w:val="A1"/>
          <w:rFonts w:ascii="Trebuchet MS" w:hAnsi="Trebuchet MS"/>
          <w:sz w:val="24"/>
          <w:szCs w:val="24"/>
        </w:rPr>
        <w:t>in spite of</w:t>
      </w:r>
      <w:proofErr w:type="gramEnd"/>
      <w:r w:rsidRPr="00D421AF">
        <w:rPr>
          <w:rStyle w:val="A1"/>
          <w:rFonts w:ascii="Trebuchet MS" w:hAnsi="Trebuchet MS"/>
          <w:sz w:val="24"/>
          <w:szCs w:val="24"/>
        </w:rPr>
        <w:t xml:space="preserve"> my Cornish roots (my mother’s maiden name was </w:t>
      </w:r>
      <w:proofErr w:type="spellStart"/>
      <w:r w:rsidRPr="00D421AF">
        <w:rPr>
          <w:rStyle w:val="A1"/>
          <w:rFonts w:ascii="Trebuchet MS" w:hAnsi="Trebuchet MS"/>
          <w:sz w:val="24"/>
          <w:szCs w:val="24"/>
        </w:rPr>
        <w:t>Trethowan</w:t>
      </w:r>
      <w:proofErr w:type="spellEnd"/>
      <w:r w:rsidRPr="00D421AF">
        <w:rPr>
          <w:rStyle w:val="A1"/>
          <w:rFonts w:ascii="Trebuchet MS" w:hAnsi="Trebuchet MS"/>
          <w:sz w:val="24"/>
          <w:szCs w:val="24"/>
        </w:rPr>
        <w:t>), Devon was the focus.</w:t>
      </w:r>
    </w:p>
    <w:p w14:paraId="4DC49BA3" w14:textId="77777777" w:rsidR="00D421AF" w:rsidRPr="00D421AF" w:rsidRDefault="00D421AF" w:rsidP="00D421AF">
      <w:pPr>
        <w:pStyle w:val="Pa1"/>
        <w:jc w:val="both"/>
        <w:rPr>
          <w:rFonts w:ascii="Trebuchet MS" w:hAnsi="Trebuchet MS"/>
          <w:color w:val="000000"/>
        </w:rPr>
      </w:pPr>
      <w:r w:rsidRPr="00D421AF">
        <w:rPr>
          <w:rStyle w:val="A1"/>
          <w:rFonts w:ascii="Trebuchet MS" w:hAnsi="Trebuchet MS"/>
          <w:sz w:val="24"/>
          <w:szCs w:val="24"/>
        </w:rPr>
        <w:t>Rodney Dingle, who had been my tutor and rowing coach at Bryanston School, had been living in Church Road for some time. I had visited him in the intervening years, so Lympstone became the clear choice. I retired on a Friday and moved from a hamlet near York to a proper village, Lympstone, the following Monday!</w:t>
      </w:r>
    </w:p>
    <w:p w14:paraId="5A19E3BE" w14:textId="77777777" w:rsidR="00D421AF" w:rsidRDefault="00D421AF" w:rsidP="00D421AF">
      <w:pPr>
        <w:pStyle w:val="Pa1"/>
        <w:jc w:val="both"/>
        <w:rPr>
          <w:rStyle w:val="A1"/>
          <w:rFonts w:ascii="Trebuchet MS" w:hAnsi="Trebuchet MS"/>
          <w:b/>
          <w:bCs/>
          <w:sz w:val="24"/>
          <w:szCs w:val="24"/>
        </w:rPr>
      </w:pPr>
    </w:p>
    <w:p w14:paraId="0A939190" w14:textId="4F285A38" w:rsidR="00D421AF" w:rsidRPr="00D421AF" w:rsidRDefault="00D421AF" w:rsidP="00D421AF">
      <w:pPr>
        <w:pStyle w:val="Pa1"/>
        <w:jc w:val="both"/>
        <w:rPr>
          <w:rFonts w:ascii="Trebuchet MS" w:hAnsi="Trebuchet MS"/>
          <w:color w:val="000000"/>
        </w:rPr>
      </w:pPr>
      <w:r w:rsidRPr="00D421AF">
        <w:rPr>
          <w:rStyle w:val="A1"/>
          <w:rFonts w:ascii="Trebuchet MS" w:hAnsi="Trebuchet MS"/>
          <w:b/>
          <w:bCs/>
          <w:sz w:val="24"/>
          <w:szCs w:val="24"/>
        </w:rPr>
        <w:t>What is the best thing about living in the village compared with a Yorkshire hamlet?</w:t>
      </w:r>
    </w:p>
    <w:p w14:paraId="5A43F084" w14:textId="77777777" w:rsidR="00D421AF" w:rsidRPr="00D421AF" w:rsidRDefault="00D421AF" w:rsidP="00D421AF">
      <w:pPr>
        <w:pStyle w:val="Pa1"/>
        <w:jc w:val="both"/>
        <w:rPr>
          <w:rFonts w:ascii="Trebuchet MS" w:hAnsi="Trebuchet MS"/>
          <w:color w:val="000000"/>
        </w:rPr>
      </w:pPr>
      <w:r w:rsidRPr="00D421AF">
        <w:rPr>
          <w:rStyle w:val="A1"/>
          <w:rFonts w:ascii="Trebuchet MS" w:hAnsi="Trebuchet MS"/>
          <w:sz w:val="24"/>
          <w:szCs w:val="24"/>
        </w:rPr>
        <w:t xml:space="preserve">We knew everyone in our hamlet and quite a few in the surroundings, but we went to town for activities. Here, our friends are those with whom we share local activities. </w:t>
      </w:r>
      <w:proofErr w:type="spellStart"/>
      <w:r w:rsidRPr="00D421AF">
        <w:rPr>
          <w:rStyle w:val="A1"/>
          <w:rFonts w:ascii="Trebuchet MS" w:hAnsi="Trebuchet MS"/>
          <w:sz w:val="24"/>
          <w:szCs w:val="24"/>
        </w:rPr>
        <w:t>Lymps</w:t>
      </w:r>
      <w:bookmarkStart w:id="0" w:name="_GoBack"/>
      <w:bookmarkEnd w:id="0"/>
      <w:r w:rsidRPr="00D421AF">
        <w:rPr>
          <w:rStyle w:val="A1"/>
          <w:rFonts w:ascii="Trebuchet MS" w:hAnsi="Trebuchet MS"/>
          <w:sz w:val="24"/>
          <w:szCs w:val="24"/>
        </w:rPr>
        <w:t>tone’s</w:t>
      </w:r>
      <w:proofErr w:type="spellEnd"/>
      <w:r w:rsidRPr="00D421AF">
        <w:rPr>
          <w:rStyle w:val="A1"/>
          <w:rFonts w:ascii="Trebuchet MS" w:hAnsi="Trebuchet MS"/>
          <w:sz w:val="24"/>
          <w:szCs w:val="24"/>
        </w:rPr>
        <w:t xml:space="preserve"> choice is renown. For me, retirement activity initially focused on the Sailing Club (Newsletter editor for 10 years), sailing and motorboating whilst for Anne, art, gardening, allotments, and dancing.</w:t>
      </w:r>
    </w:p>
    <w:p w14:paraId="7B6EE26C" w14:textId="77777777" w:rsidR="00D421AF" w:rsidRPr="00D421AF" w:rsidRDefault="00D421AF" w:rsidP="00D421AF">
      <w:pPr>
        <w:pStyle w:val="Pa1"/>
        <w:jc w:val="both"/>
        <w:rPr>
          <w:rFonts w:ascii="Trebuchet MS" w:hAnsi="Trebuchet MS"/>
          <w:color w:val="000000"/>
        </w:rPr>
      </w:pPr>
      <w:r w:rsidRPr="00D421AF">
        <w:rPr>
          <w:rStyle w:val="A1"/>
          <w:rFonts w:ascii="Trebuchet MS" w:hAnsi="Trebuchet MS"/>
          <w:sz w:val="24"/>
          <w:szCs w:val="24"/>
        </w:rPr>
        <w:t>15 years on, I no longer sail a dinghy, but messing about in (and with) my motorboat is still a favourite occupation whilst serving on the Harbour Board.</w:t>
      </w:r>
    </w:p>
    <w:p w14:paraId="56ED2AED" w14:textId="77777777" w:rsidR="00D421AF" w:rsidRDefault="00D421AF" w:rsidP="00D421AF">
      <w:pPr>
        <w:pStyle w:val="Pa1"/>
        <w:jc w:val="both"/>
        <w:rPr>
          <w:rStyle w:val="A1"/>
          <w:rFonts w:ascii="Trebuchet MS" w:hAnsi="Trebuchet MS"/>
          <w:b/>
          <w:bCs/>
          <w:sz w:val="24"/>
          <w:szCs w:val="24"/>
        </w:rPr>
      </w:pPr>
    </w:p>
    <w:p w14:paraId="67F14DB5" w14:textId="2E42E237" w:rsidR="00D421AF" w:rsidRPr="00D421AF" w:rsidRDefault="00D421AF" w:rsidP="00D421AF">
      <w:pPr>
        <w:pStyle w:val="Pa1"/>
        <w:jc w:val="both"/>
        <w:rPr>
          <w:rFonts w:ascii="Trebuchet MS" w:hAnsi="Trebuchet MS"/>
          <w:color w:val="000000"/>
        </w:rPr>
      </w:pPr>
      <w:r w:rsidRPr="00D421AF">
        <w:rPr>
          <w:rStyle w:val="A1"/>
          <w:rFonts w:ascii="Trebuchet MS" w:hAnsi="Trebuchet MS"/>
          <w:b/>
          <w:bCs/>
          <w:sz w:val="24"/>
          <w:szCs w:val="24"/>
        </w:rPr>
        <w:t>Changes in Lympstone</w:t>
      </w:r>
    </w:p>
    <w:p w14:paraId="2F3EF7FD" w14:textId="77777777" w:rsidR="00D421AF" w:rsidRPr="00D421AF" w:rsidRDefault="00D421AF" w:rsidP="00D421AF">
      <w:pPr>
        <w:pStyle w:val="Pa1"/>
        <w:jc w:val="both"/>
        <w:rPr>
          <w:rFonts w:ascii="Trebuchet MS" w:hAnsi="Trebuchet MS"/>
          <w:color w:val="000000"/>
        </w:rPr>
      </w:pPr>
      <w:r w:rsidRPr="00D421AF">
        <w:rPr>
          <w:rStyle w:val="A1"/>
          <w:rFonts w:ascii="Trebuchet MS" w:hAnsi="Trebuchet MS"/>
          <w:sz w:val="24"/>
          <w:szCs w:val="24"/>
        </w:rPr>
        <w:t xml:space="preserve">Some dislike change without realising that their being here is part of that continuing change. At the harbour, I’ve witnessed the change from the simplicity of room for all, to the bureaucratic reality of an oversubscribed resource. Is this a sign of a healthy community? Or rather an indicator of </w:t>
      </w:r>
      <w:r w:rsidRPr="00D421AF">
        <w:rPr>
          <w:rStyle w:val="A1"/>
          <w:rFonts w:ascii="Trebuchet MS" w:hAnsi="Trebuchet MS"/>
          <w:b/>
          <w:bCs/>
          <w:sz w:val="24"/>
          <w:szCs w:val="24"/>
        </w:rPr>
        <w:t>o</w:t>
      </w:r>
      <w:r w:rsidRPr="00D421AF">
        <w:rPr>
          <w:rStyle w:val="A1"/>
          <w:rFonts w:ascii="Trebuchet MS" w:hAnsi="Trebuchet MS"/>
          <w:sz w:val="24"/>
          <w:szCs w:val="24"/>
        </w:rPr>
        <w:t xml:space="preserve">vercrowding spoiling the special values of our community? </w:t>
      </w:r>
    </w:p>
    <w:p w14:paraId="5838A6D1" w14:textId="77777777" w:rsidR="00D421AF" w:rsidRDefault="00D421AF" w:rsidP="00D421AF">
      <w:pPr>
        <w:pStyle w:val="Pa1"/>
        <w:jc w:val="both"/>
        <w:rPr>
          <w:rStyle w:val="A1"/>
          <w:rFonts w:ascii="Trebuchet MS" w:hAnsi="Trebuchet MS"/>
          <w:b/>
          <w:bCs/>
          <w:sz w:val="24"/>
          <w:szCs w:val="24"/>
        </w:rPr>
      </w:pPr>
    </w:p>
    <w:p w14:paraId="1DBC7995" w14:textId="6394A2DB" w:rsidR="00D421AF" w:rsidRPr="00D421AF" w:rsidRDefault="00D421AF" w:rsidP="00D421AF">
      <w:pPr>
        <w:pStyle w:val="Pa1"/>
        <w:jc w:val="both"/>
        <w:rPr>
          <w:rFonts w:ascii="Trebuchet MS" w:hAnsi="Trebuchet MS"/>
          <w:color w:val="000000"/>
        </w:rPr>
      </w:pPr>
      <w:r w:rsidRPr="00D421AF">
        <w:rPr>
          <w:rStyle w:val="A1"/>
          <w:rFonts w:ascii="Trebuchet MS" w:hAnsi="Trebuchet MS"/>
          <w:b/>
          <w:bCs/>
          <w:sz w:val="24"/>
          <w:szCs w:val="24"/>
        </w:rPr>
        <w:t xml:space="preserve">What is one thing that would improve Lympstone life? </w:t>
      </w:r>
    </w:p>
    <w:p w14:paraId="7A7AA456" w14:textId="62910658" w:rsidR="00AD38CA" w:rsidRPr="00D421AF" w:rsidRDefault="00D421AF" w:rsidP="00D421AF">
      <w:pPr>
        <w:rPr>
          <w:rFonts w:ascii="Trebuchet MS" w:hAnsi="Trebuchet MS"/>
          <w:sz w:val="24"/>
          <w:szCs w:val="24"/>
        </w:rPr>
      </w:pPr>
      <w:r w:rsidRPr="00D421AF">
        <w:rPr>
          <w:rStyle w:val="A1"/>
          <w:rFonts w:ascii="Trebuchet MS" w:hAnsi="Trebuchet MS"/>
          <w:sz w:val="24"/>
          <w:szCs w:val="24"/>
        </w:rPr>
        <w:t>Better weather for boating!</w:t>
      </w:r>
    </w:p>
    <w:sectPr w:rsidR="00AD38CA" w:rsidRPr="00D42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altName w:val="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AF"/>
    <w:rsid w:val="004D179D"/>
    <w:rsid w:val="007058A0"/>
    <w:rsid w:val="00D42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B656"/>
  <w15:chartTrackingRefBased/>
  <w15:docId w15:val="{2DB9BDD6-AB20-497E-9A92-A0F48AFD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D421AF"/>
    <w:pPr>
      <w:autoSpaceDE w:val="0"/>
      <w:autoSpaceDN w:val="0"/>
      <w:adjustRightInd w:val="0"/>
      <w:spacing w:after="0" w:line="241" w:lineRule="atLeast"/>
    </w:pPr>
    <w:rPr>
      <w:rFonts w:ascii="Helvetica" w:hAnsi="Helvetica" w:cs="Helvetica"/>
      <w:sz w:val="24"/>
      <w:szCs w:val="24"/>
    </w:rPr>
  </w:style>
  <w:style w:type="character" w:customStyle="1" w:styleId="A3">
    <w:name w:val="A3"/>
    <w:uiPriority w:val="99"/>
    <w:rsid w:val="00D421AF"/>
    <w:rPr>
      <w:b/>
      <w:bCs/>
      <w:color w:val="000000"/>
      <w:sz w:val="32"/>
      <w:szCs w:val="32"/>
    </w:rPr>
  </w:style>
  <w:style w:type="paragraph" w:customStyle="1" w:styleId="Pa1">
    <w:name w:val="Pa1"/>
    <w:basedOn w:val="Normal"/>
    <w:next w:val="Normal"/>
    <w:uiPriority w:val="99"/>
    <w:rsid w:val="00D421AF"/>
    <w:pPr>
      <w:autoSpaceDE w:val="0"/>
      <w:autoSpaceDN w:val="0"/>
      <w:adjustRightInd w:val="0"/>
      <w:spacing w:after="0" w:line="241" w:lineRule="atLeast"/>
    </w:pPr>
    <w:rPr>
      <w:rFonts w:ascii="Helvetica" w:hAnsi="Helvetica" w:cs="Helvetica"/>
      <w:sz w:val="24"/>
      <w:szCs w:val="24"/>
    </w:rPr>
  </w:style>
  <w:style w:type="character" w:customStyle="1" w:styleId="A1">
    <w:name w:val="A1"/>
    <w:uiPriority w:val="99"/>
    <w:rsid w:val="00D421A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1</cp:revision>
  <dcterms:created xsi:type="dcterms:W3CDTF">2018-09-24T14:28:00Z</dcterms:created>
  <dcterms:modified xsi:type="dcterms:W3CDTF">2018-09-24T14:32:00Z</dcterms:modified>
</cp:coreProperties>
</file>